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D4" w:rsidRDefault="00C24049" w:rsidP="002D17D4">
      <w:pPr>
        <w:bidi w:val="0"/>
        <w:ind w:left="-567" w:right="-643"/>
        <w:rPr>
          <w:rFonts w:cs="Times New Roman"/>
          <w:sz w:val="22"/>
          <w:szCs w:val="22"/>
        </w:rPr>
      </w:pPr>
      <w:r w:rsidRPr="002D17D4">
        <w:rPr>
          <w:rFonts w:cs="Times New Roman" w:hint="cs"/>
          <w:noProof/>
          <w:sz w:val="22"/>
          <w:szCs w:val="22"/>
        </w:rPr>
        <mc:AlternateContent>
          <mc:Choice Requires="wps">
            <w:drawing>
              <wp:anchor distT="0" distB="0" distL="114300" distR="114300" simplePos="0" relativeHeight="251658240" behindDoc="0" locked="0" layoutInCell="1" allowOverlap="1" wp14:anchorId="45BCA51A" wp14:editId="71169FB9">
                <wp:simplePos x="0" y="0"/>
                <wp:positionH relativeFrom="column">
                  <wp:posOffset>-1</wp:posOffset>
                </wp:positionH>
                <wp:positionV relativeFrom="paragraph">
                  <wp:posOffset>-197650</wp:posOffset>
                </wp:positionV>
                <wp:extent cx="5734363" cy="403761"/>
                <wp:effectExtent l="57150" t="57150" r="57150" b="5397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363" cy="403761"/>
                        </a:xfrm>
                        <a:prstGeom prst="roundRect">
                          <a:avLst>
                            <a:gd name="adj" fmla="val 16667"/>
                          </a:avLst>
                        </a:prstGeom>
                        <a:solidFill>
                          <a:schemeClr val="accent4">
                            <a:lumMod val="40000"/>
                            <a:lumOff val="60000"/>
                          </a:schemeClr>
                        </a:solidFill>
                        <a:ln>
                          <a:solidFill>
                            <a:srgbClr val="7030A0"/>
                          </a:solidFill>
                          <a:headEnd/>
                          <a:tailEnd/>
                        </a:ln>
                        <a:effectLst/>
                        <a:scene3d>
                          <a:camera prst="orthographicFront">
                            <a:rot lat="0" lon="0" rev="0"/>
                          </a:camera>
                          <a:lightRig rig="glow" dir="t">
                            <a:rot lat="0" lon="0" rev="4800000"/>
                          </a:lightRig>
                        </a:scene3d>
                        <a:sp3d prstMaterial="matte">
                          <a:bevelT w="127000" h="63500"/>
                        </a:sp3d>
                      </wps:spPr>
                      <wps:style>
                        <a:lnRef idx="0">
                          <a:schemeClr val="accent4"/>
                        </a:lnRef>
                        <a:fillRef idx="3">
                          <a:schemeClr val="accent4"/>
                        </a:fillRef>
                        <a:effectRef idx="3">
                          <a:schemeClr val="accent4"/>
                        </a:effectRef>
                        <a:fontRef idx="minor">
                          <a:schemeClr val="lt1"/>
                        </a:fontRef>
                      </wps:style>
                      <wps:txbx>
                        <w:txbxContent>
                          <w:p w:rsidR="003F405A" w:rsidRPr="007A3A72" w:rsidRDefault="003F405A" w:rsidP="003F405A">
                            <w:pPr>
                              <w:jc w:val="center"/>
                              <w:rPr>
                                <w:color w:val="7030A0"/>
                                <w:sz w:val="36"/>
                                <w:szCs w:val="36"/>
                                <w:rtl/>
                              </w:rPr>
                            </w:pPr>
                            <w:r w:rsidRPr="007A3A72">
                              <w:rPr>
                                <w:rFonts w:cs="Times New Roman"/>
                                <w:b/>
                                <w:bCs/>
                                <w:color w:val="7030A0"/>
                                <w:sz w:val="36"/>
                                <w:szCs w:val="36"/>
                              </w:rPr>
                              <w:t>SBRH Authorship Statement and Copyright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0;margin-top:-15.55pt;width:451.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" fillcolor="#ccc0d9 [1303]" strokecolor="#7030a0">
                <v:textbox>
                  <w:txbxContent>
                    <w:p w:rsidR="003F405A" w:rsidRPr="007A3A72" w:rsidRDefault="003F405A" w:rsidP="003F405A">
                      <w:pPr>
                        <w:jc w:val="center"/>
                        <w:rPr>
                          <w:color w:val="7030A0"/>
                          <w:sz w:val="36"/>
                          <w:szCs w:val="36"/>
                          <w:rtl/>
                        </w:rPr>
                      </w:pPr>
                      <w:r w:rsidRPr="007A3A72">
                        <w:rPr>
                          <w:rFonts w:cs="Times New Roman"/>
                          <w:b/>
                          <w:bCs/>
                          <w:color w:val="7030A0"/>
                          <w:sz w:val="36"/>
                          <w:szCs w:val="36"/>
                        </w:rPr>
                        <w:t>SBRH Authorship Statement and Copyright Form</w:t>
                      </w:r>
                    </w:p>
                  </w:txbxContent>
                </v:textbox>
              </v:roundrect>
            </w:pict>
          </mc:Fallback>
        </mc:AlternateContent>
      </w:r>
    </w:p>
    <w:p w:rsidR="007A3A72" w:rsidRPr="002D17D4" w:rsidRDefault="007A3A72" w:rsidP="00C027EB">
      <w:pPr>
        <w:bidi w:val="0"/>
        <w:ind w:left="-567" w:right="-643"/>
        <w:rPr>
          <w:sz w:val="22"/>
          <w:szCs w:val="22"/>
        </w:rPr>
      </w:pPr>
      <w:r w:rsidRPr="002D17D4">
        <w:rPr>
          <w:rFonts w:cs="Times New Roman"/>
          <w:sz w:val="22"/>
          <w:szCs w:val="22"/>
        </w:rPr>
        <w:t xml:space="preserve">Date: </w:t>
      </w:r>
      <w:permStart w:id="2074938134" w:edGrp="everyone"/>
      <w:r w:rsidR="00736C34">
        <w:t>………………….</w:t>
      </w:r>
      <w:r w:rsidRPr="002D17D4">
        <w:rPr>
          <w:rFonts w:cs="Times New Roman"/>
          <w:sz w:val="22"/>
          <w:szCs w:val="22"/>
        </w:rPr>
        <w:t xml:space="preserve"> </w:t>
      </w:r>
      <w:permEnd w:id="2074938134"/>
    </w:p>
    <w:p w:rsidR="007A3A72" w:rsidRPr="002D17D4" w:rsidRDefault="007A3A72" w:rsidP="002D17D4">
      <w:pPr>
        <w:bidi w:val="0"/>
        <w:ind w:left="-567" w:right="-643"/>
        <w:rPr>
          <w:sz w:val="22"/>
          <w:szCs w:val="22"/>
        </w:rPr>
      </w:pPr>
      <w:r w:rsidRPr="002D17D4">
        <w:rPr>
          <w:rFonts w:cs="Times New Roman"/>
          <w:sz w:val="22"/>
          <w:szCs w:val="22"/>
        </w:rPr>
        <w:t xml:space="preserve">Manuscript title: </w:t>
      </w:r>
      <w:permStart w:id="305619177" w:edGrp="everyone"/>
      <w:r w:rsidRPr="002D17D4">
        <w:rPr>
          <w:sz w:val="22"/>
          <w:szCs w:val="22"/>
        </w:rPr>
        <w:t>.............................</w:t>
      </w:r>
      <w:r w:rsidRPr="002D17D4">
        <w:rPr>
          <w:rFonts w:cs="Times New Roman"/>
          <w:sz w:val="22"/>
          <w:szCs w:val="22"/>
        </w:rPr>
        <w:t xml:space="preserve"> </w:t>
      </w:r>
      <w:permEnd w:id="305619177"/>
    </w:p>
    <w:p w:rsidR="007A3A72" w:rsidRPr="002D17D4" w:rsidRDefault="007A3A72" w:rsidP="002D17D4">
      <w:pPr>
        <w:bidi w:val="0"/>
        <w:ind w:left="-567" w:right="-643"/>
        <w:rPr>
          <w:sz w:val="22"/>
          <w:szCs w:val="22"/>
        </w:rPr>
      </w:pPr>
      <w:r w:rsidRPr="002D17D4">
        <w:rPr>
          <w:rFonts w:cs="Times New Roman"/>
          <w:sz w:val="22"/>
          <w:szCs w:val="22"/>
        </w:rPr>
        <w:t>Corresponding author</w:t>
      </w:r>
      <w:r w:rsidR="00736C34">
        <w:rPr>
          <w:rFonts w:cs="Times New Roman"/>
          <w:sz w:val="22"/>
          <w:szCs w:val="22"/>
        </w:rPr>
        <w:t>'s</w:t>
      </w:r>
      <w:r w:rsidRPr="002D17D4">
        <w:rPr>
          <w:rFonts w:cs="Times New Roman"/>
          <w:sz w:val="22"/>
          <w:szCs w:val="22"/>
        </w:rPr>
        <w:t xml:space="preserve"> name: </w:t>
      </w:r>
      <w:permStart w:id="1243703548" w:edGrp="everyone"/>
      <w:r w:rsidRPr="002D17D4">
        <w:rPr>
          <w:sz w:val="22"/>
          <w:szCs w:val="22"/>
        </w:rPr>
        <w:t>.............................</w:t>
      </w:r>
      <w:r w:rsidRPr="002D17D4">
        <w:rPr>
          <w:rFonts w:cs="Times New Roman"/>
          <w:sz w:val="22"/>
          <w:szCs w:val="22"/>
        </w:rPr>
        <w:t xml:space="preserve"> </w:t>
      </w:r>
      <w:permEnd w:id="1243703548"/>
    </w:p>
    <w:p w:rsidR="007A3A72" w:rsidRPr="002D17D4" w:rsidRDefault="003F405A" w:rsidP="002D17D4">
      <w:pPr>
        <w:bidi w:val="0"/>
        <w:ind w:left="-567" w:right="-643"/>
        <w:jc w:val="both"/>
        <w:rPr>
          <w:rFonts w:cs="Times New Roman"/>
          <w:sz w:val="22"/>
          <w:szCs w:val="22"/>
        </w:rPr>
      </w:pPr>
      <w:r w:rsidRPr="002D17D4">
        <w:rPr>
          <w:rFonts w:cs="Times New Roman"/>
          <w:sz w:val="22"/>
          <w:szCs w:val="22"/>
        </w:rPr>
        <w:t xml:space="preserve">Manuscripts published in </w:t>
      </w:r>
      <w:r w:rsidRPr="002D17D4">
        <w:rPr>
          <w:rFonts w:cs="Times New Roman"/>
          <w:b/>
          <w:bCs/>
          <w:color w:val="7030A0"/>
          <w:sz w:val="22"/>
          <w:szCs w:val="22"/>
        </w:rPr>
        <w:t>Social Behavior Research &amp; Health</w:t>
      </w:r>
      <w:r w:rsidRPr="002D17D4">
        <w:rPr>
          <w:rFonts w:cs="Times New Roman"/>
          <w:sz w:val="22"/>
          <w:szCs w:val="22"/>
        </w:rPr>
        <w:t xml:space="preserve"> </w:t>
      </w:r>
      <w:r w:rsidR="003E3EE4" w:rsidRPr="002D17D4">
        <w:rPr>
          <w:rFonts w:cs="Times New Roman"/>
          <w:b/>
          <w:bCs/>
          <w:color w:val="7030A0"/>
          <w:sz w:val="22"/>
          <w:szCs w:val="22"/>
        </w:rPr>
        <w:t>(SBRH)</w:t>
      </w:r>
      <w:r w:rsidR="003E3EE4" w:rsidRPr="002D17D4">
        <w:rPr>
          <w:rFonts w:cs="Times New Roman"/>
          <w:sz w:val="22"/>
          <w:szCs w:val="22"/>
        </w:rPr>
        <w:t xml:space="preserve"> </w:t>
      </w:r>
      <w:r w:rsidRPr="002D17D4">
        <w:rPr>
          <w:rFonts w:cs="Times New Roman"/>
          <w:sz w:val="22"/>
          <w:szCs w:val="22"/>
        </w:rPr>
        <w:t xml:space="preserve">become the sole property of, with all right in copyright reserved to, </w:t>
      </w:r>
      <w:r w:rsidR="002D17D4" w:rsidRPr="002D17D4">
        <w:rPr>
          <w:rFonts w:cs="Times New Roman"/>
          <w:sz w:val="22"/>
          <w:szCs w:val="22"/>
        </w:rPr>
        <w:t xml:space="preserve">Social </w:t>
      </w:r>
      <w:r w:rsidR="007A3A72" w:rsidRPr="002D17D4">
        <w:rPr>
          <w:rFonts w:cs="Times New Roman"/>
          <w:sz w:val="22"/>
          <w:szCs w:val="22"/>
        </w:rPr>
        <w:t xml:space="preserve">Determinants of Health Research Center, School of Public health, </w:t>
      </w:r>
      <w:r w:rsidR="00FA50ED" w:rsidRPr="002D17D4">
        <w:rPr>
          <w:rFonts w:cs="Times New Roman"/>
          <w:sz w:val="22"/>
          <w:szCs w:val="22"/>
        </w:rPr>
        <w:t>Shahid Sadoughi University of Medical Sciences</w:t>
      </w:r>
      <w:r w:rsidRPr="002D17D4">
        <w:rPr>
          <w:rFonts w:cs="Times New Roman"/>
          <w:sz w:val="22"/>
          <w:szCs w:val="22"/>
        </w:rPr>
        <w:t>.</w:t>
      </w:r>
      <w:r w:rsidR="003E3EE4" w:rsidRPr="002D17D4">
        <w:rPr>
          <w:rFonts w:cs="Times New Roman"/>
          <w:sz w:val="22"/>
          <w:szCs w:val="22"/>
        </w:rPr>
        <w:t xml:space="preserve"> </w:t>
      </w:r>
    </w:p>
    <w:p w:rsidR="00C24049" w:rsidRPr="00C24049" w:rsidRDefault="00C24049" w:rsidP="00C24049">
      <w:pPr>
        <w:bidi w:val="0"/>
        <w:ind w:left="-567" w:right="-643"/>
        <w:jc w:val="both"/>
        <w:rPr>
          <w:rFonts w:cs="Times New Roman"/>
          <w:sz w:val="22"/>
          <w:szCs w:val="22"/>
        </w:rPr>
      </w:pPr>
      <w:r w:rsidRPr="00C24049">
        <w:rPr>
          <w:rFonts w:cs="Times New Roman"/>
          <w:sz w:val="22"/>
          <w:szCs w:val="22"/>
        </w:rPr>
        <w:t>The undersigned authors hereby affirm that the</w:t>
      </w:r>
      <w:r>
        <w:rPr>
          <w:rFonts w:cs="Times New Roman"/>
          <w:sz w:val="22"/>
          <w:szCs w:val="22"/>
        </w:rPr>
        <w:t xml:space="preserve"> manuscript </w:t>
      </w:r>
      <w:r w:rsidRPr="00C24049">
        <w:rPr>
          <w:rFonts w:cs="Times New Roman"/>
          <w:sz w:val="22"/>
          <w:szCs w:val="22"/>
        </w:rPr>
        <w:t>is original and that all the statements asserted as facts are based on the author(s) investigation and research. The manuscript has not been published in any form and is not being submitted for in the form of scientific presentations. If the above requirements are not fulfilled, justification for duplicate publication and permission to republish copyrighted materials must be declared and accompanied by a covering letter. In signing this form, the authors acknowledge that they have participated in the work in a substantive way and are prepared to take full responsibility for the data presented herein.</w:t>
      </w:r>
    </w:p>
    <w:p w:rsidR="00C24049" w:rsidRPr="00C24049" w:rsidRDefault="00C24049" w:rsidP="00C24049">
      <w:pPr>
        <w:bidi w:val="0"/>
        <w:ind w:left="-567" w:right="-643"/>
        <w:jc w:val="both"/>
        <w:rPr>
          <w:rFonts w:cs="Times New Roman"/>
          <w:sz w:val="22"/>
          <w:szCs w:val="22"/>
        </w:rPr>
      </w:pPr>
      <w:r w:rsidRPr="00C24049">
        <w:rPr>
          <w:rFonts w:cs="Times New Roman"/>
          <w:sz w:val="22"/>
          <w:szCs w:val="22"/>
        </w:rPr>
        <w:t xml:space="preserve">The author(s) in the event of the acceptance of the above manuscript for publication, does hereby assign and transfer to </w:t>
      </w:r>
      <w:r w:rsidRPr="002D17D4">
        <w:rPr>
          <w:rFonts w:cs="Times New Roman"/>
          <w:b/>
          <w:bCs/>
          <w:color w:val="7030A0"/>
          <w:sz w:val="22"/>
          <w:szCs w:val="22"/>
        </w:rPr>
        <w:t>Social Behavior Research &amp; Health</w:t>
      </w:r>
      <w:r w:rsidRPr="002D17D4">
        <w:rPr>
          <w:rFonts w:cs="Times New Roman"/>
          <w:sz w:val="22"/>
          <w:szCs w:val="22"/>
        </w:rPr>
        <w:t xml:space="preserve"> </w:t>
      </w:r>
      <w:r w:rsidRPr="002D17D4">
        <w:rPr>
          <w:rFonts w:cs="Times New Roman"/>
          <w:b/>
          <w:bCs/>
          <w:color w:val="7030A0"/>
          <w:sz w:val="22"/>
          <w:szCs w:val="22"/>
        </w:rPr>
        <w:t>(SBRH)</w:t>
      </w:r>
      <w:r w:rsidRPr="002D17D4">
        <w:rPr>
          <w:rFonts w:cs="Times New Roman"/>
          <w:sz w:val="22"/>
          <w:szCs w:val="22"/>
        </w:rPr>
        <w:t xml:space="preserve"> </w:t>
      </w:r>
      <w:r w:rsidRPr="00C24049">
        <w:rPr>
          <w:rFonts w:cs="Times New Roman"/>
          <w:sz w:val="22"/>
          <w:szCs w:val="22"/>
        </w:rPr>
        <w:t xml:space="preserve">all of the rights and interests with respect to the above copyright either in its current or any other form including revised or electronically disseminated versions. </w:t>
      </w:r>
    </w:p>
    <w:p w:rsidR="005D1CAF" w:rsidRPr="005D1CAF" w:rsidRDefault="005D1CAF" w:rsidP="009A7967">
      <w:pPr>
        <w:bidi w:val="0"/>
        <w:ind w:left="-567" w:right="-643"/>
        <w:jc w:val="both"/>
        <w:rPr>
          <w:rFonts w:cs="Times New Roman"/>
          <w:b/>
          <w:bCs/>
          <w:color w:val="7030A0"/>
          <w:sz w:val="22"/>
          <w:szCs w:val="22"/>
        </w:rPr>
      </w:pPr>
      <w:r w:rsidRPr="005D1CAF">
        <w:rPr>
          <w:rFonts w:cs="Times New Roman"/>
          <w:sz w:val="22"/>
          <w:szCs w:val="22"/>
        </w:rPr>
        <w:t>The contributions of all authors must be described using the</w:t>
      </w:r>
      <w:r>
        <w:rPr>
          <w:rFonts w:ascii="Verdana" w:hAnsi="Verdana"/>
          <w:color w:val="000000"/>
          <w:sz w:val="21"/>
          <w:szCs w:val="21"/>
          <w:shd w:val="clear" w:color="auto" w:fill="FFFFFF"/>
        </w:rPr>
        <w:t> </w:t>
      </w:r>
      <w:hyperlink r:id="rId7" w:history="1">
        <w:r w:rsidRPr="005D1CAF">
          <w:rPr>
            <w:rFonts w:cs="Times New Roman"/>
            <w:b/>
            <w:bCs/>
            <w:color w:val="7030A0"/>
          </w:rPr>
          <w:t>CRediT Taxonomy</w:t>
        </w:r>
      </w:hyperlink>
      <w:r>
        <w:rPr>
          <w:rFonts w:ascii="Verdana" w:hAnsi="Verdana"/>
          <w:color w:val="000000"/>
          <w:sz w:val="21"/>
          <w:szCs w:val="21"/>
          <w:shd w:val="clear" w:color="auto" w:fill="FFFFFF"/>
        </w:rPr>
        <w:t> </w:t>
      </w:r>
      <w:r w:rsidRPr="005D1CAF">
        <w:rPr>
          <w:rFonts w:cs="Times New Roman"/>
          <w:sz w:val="22"/>
          <w:szCs w:val="22"/>
        </w:rPr>
        <w:t>of author's roles</w:t>
      </w:r>
      <w:r>
        <w:rPr>
          <w:rFonts w:cs="Times New Roman"/>
          <w:sz w:val="22"/>
          <w:szCs w:val="22"/>
        </w:rPr>
        <w:t xml:space="preserve"> which you can find at </w:t>
      </w:r>
      <w:hyperlink r:id="rId8" w:history="1">
        <w:r w:rsidR="009A7967">
          <w:rPr>
            <w:rFonts w:cs="Times New Roman"/>
            <w:b/>
            <w:bCs/>
            <w:color w:val="7030A0"/>
            <w:sz w:val="22"/>
            <w:szCs w:val="22"/>
          </w:rPr>
          <w:t>ethical consideration</w:t>
        </w:r>
        <w:r w:rsidRPr="005D1CAF">
          <w:rPr>
            <w:rFonts w:cs="Times New Roman"/>
            <w:b/>
            <w:bCs/>
            <w:color w:val="7030A0"/>
            <w:sz w:val="22"/>
            <w:szCs w:val="22"/>
          </w:rPr>
          <w:t xml:space="preserve"> – authorship criteria and contribution.</w:t>
        </w:r>
      </w:hyperlink>
    </w:p>
    <w:tbl>
      <w:tblPr>
        <w:tblW w:w="11402" w:type="dxa"/>
        <w:tblInd w:w="-9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2863"/>
        <w:gridCol w:w="1575"/>
        <w:gridCol w:w="1574"/>
        <w:gridCol w:w="1718"/>
        <w:gridCol w:w="1718"/>
        <w:gridCol w:w="1454"/>
      </w:tblGrid>
      <w:tr w:rsidR="00C24049" w:rsidRPr="00445249" w:rsidTr="009A7967">
        <w:trPr>
          <w:trHeight w:val="645"/>
        </w:trPr>
        <w:tc>
          <w:tcPr>
            <w:tcW w:w="500" w:type="dxa"/>
            <w:tcBorders>
              <w:right w:val="single" w:sz="4" w:space="0" w:color="auto"/>
            </w:tcBorders>
          </w:tcPr>
          <w:p w:rsidR="00B132D4" w:rsidRPr="00E15F2E" w:rsidRDefault="00B132D4" w:rsidP="002D17D4">
            <w:pPr>
              <w:bidi w:val="0"/>
              <w:ind w:left="-567" w:right="-643"/>
              <w:jc w:val="center"/>
            </w:pPr>
            <w:r w:rsidRPr="00E15F2E">
              <w:t>No.</w:t>
            </w:r>
          </w:p>
        </w:tc>
        <w:tc>
          <w:tcPr>
            <w:tcW w:w="2863" w:type="dxa"/>
            <w:tcBorders>
              <w:left w:val="single" w:sz="4" w:space="0" w:color="auto"/>
            </w:tcBorders>
          </w:tcPr>
          <w:p w:rsidR="00B132D4" w:rsidRPr="00E15F2E" w:rsidRDefault="00B132D4" w:rsidP="002D17D4">
            <w:pPr>
              <w:bidi w:val="0"/>
              <w:ind w:left="-567" w:right="-643"/>
              <w:jc w:val="center"/>
            </w:pPr>
            <w:r w:rsidRPr="00E15F2E">
              <w:t>Date</w:t>
            </w:r>
          </w:p>
        </w:tc>
        <w:tc>
          <w:tcPr>
            <w:tcW w:w="1575" w:type="dxa"/>
            <w:tcBorders>
              <w:left w:val="single" w:sz="4" w:space="0" w:color="auto"/>
              <w:right w:val="single" w:sz="4" w:space="0" w:color="auto"/>
            </w:tcBorders>
          </w:tcPr>
          <w:p w:rsidR="00C24049" w:rsidRDefault="00736C34" w:rsidP="002D17D4">
            <w:pPr>
              <w:bidi w:val="0"/>
              <w:ind w:left="-567" w:right="-643"/>
              <w:jc w:val="center"/>
            </w:pPr>
            <w:r>
              <w:t>Author's</w:t>
            </w:r>
          </w:p>
          <w:p w:rsidR="00B132D4" w:rsidRPr="00E15F2E" w:rsidRDefault="00B132D4" w:rsidP="00C24049">
            <w:pPr>
              <w:bidi w:val="0"/>
              <w:ind w:left="-567" w:right="-643"/>
              <w:jc w:val="center"/>
            </w:pPr>
            <w:r>
              <w:t>contributions</w:t>
            </w:r>
          </w:p>
        </w:tc>
        <w:tc>
          <w:tcPr>
            <w:tcW w:w="1574" w:type="dxa"/>
            <w:tcBorders>
              <w:left w:val="single" w:sz="4" w:space="0" w:color="auto"/>
              <w:right w:val="single" w:sz="4" w:space="0" w:color="auto"/>
            </w:tcBorders>
          </w:tcPr>
          <w:p w:rsidR="00B132D4" w:rsidRPr="00E15F2E" w:rsidRDefault="00B132D4" w:rsidP="002D17D4">
            <w:pPr>
              <w:bidi w:val="0"/>
              <w:ind w:left="-567" w:right="-643"/>
              <w:jc w:val="center"/>
            </w:pPr>
            <w:r w:rsidRPr="00E15F2E">
              <w:t>Name</w:t>
            </w:r>
          </w:p>
        </w:tc>
        <w:tc>
          <w:tcPr>
            <w:tcW w:w="1718" w:type="dxa"/>
            <w:tcBorders>
              <w:left w:val="single" w:sz="4" w:space="0" w:color="auto"/>
            </w:tcBorders>
          </w:tcPr>
          <w:p w:rsidR="00C24049" w:rsidRDefault="00B132D4" w:rsidP="002D17D4">
            <w:pPr>
              <w:ind w:left="-567" w:right="-643"/>
              <w:jc w:val="center"/>
            </w:pPr>
            <w:r w:rsidRPr="008F0FC1">
              <w:t>Academic</w:t>
            </w:r>
          </w:p>
          <w:p w:rsidR="00B132D4" w:rsidRDefault="00B132D4" w:rsidP="002D17D4">
            <w:pPr>
              <w:ind w:left="-567" w:right="-643"/>
              <w:jc w:val="center"/>
              <w:rPr>
                <w:rtl/>
              </w:rPr>
            </w:pPr>
            <w:r w:rsidRPr="008F0FC1">
              <w:t xml:space="preserve"> affiliation</w:t>
            </w:r>
          </w:p>
        </w:tc>
        <w:tc>
          <w:tcPr>
            <w:tcW w:w="1718" w:type="dxa"/>
            <w:tcBorders>
              <w:left w:val="single" w:sz="4" w:space="0" w:color="auto"/>
            </w:tcBorders>
          </w:tcPr>
          <w:p w:rsidR="00B132D4" w:rsidRDefault="00B132D4" w:rsidP="002D17D4">
            <w:pPr>
              <w:ind w:left="-567" w:right="-643"/>
              <w:jc w:val="center"/>
            </w:pPr>
            <w:r w:rsidRPr="008F0FC1">
              <w:t>Email</w:t>
            </w:r>
          </w:p>
        </w:tc>
        <w:tc>
          <w:tcPr>
            <w:tcW w:w="1454" w:type="dxa"/>
            <w:tcBorders>
              <w:left w:val="single" w:sz="4" w:space="0" w:color="auto"/>
            </w:tcBorders>
          </w:tcPr>
          <w:p w:rsidR="00B132D4" w:rsidRPr="00E15F2E" w:rsidRDefault="00B132D4" w:rsidP="002D17D4">
            <w:pPr>
              <w:bidi w:val="0"/>
              <w:ind w:left="-567" w:right="-643"/>
              <w:jc w:val="center"/>
            </w:pPr>
            <w:r w:rsidRPr="00E15F2E">
              <w:t>Signature</w:t>
            </w:r>
          </w:p>
        </w:tc>
      </w:tr>
      <w:tr w:rsidR="00C24049" w:rsidRPr="00445249" w:rsidTr="009A7967">
        <w:trPr>
          <w:trHeight w:val="654"/>
        </w:trPr>
        <w:tc>
          <w:tcPr>
            <w:tcW w:w="500" w:type="dxa"/>
            <w:tcBorders>
              <w:right w:val="single" w:sz="4" w:space="0" w:color="auto"/>
            </w:tcBorders>
          </w:tcPr>
          <w:p w:rsidR="005D1CAF" w:rsidRPr="00E15F2E" w:rsidRDefault="005D1CAF" w:rsidP="002D17D4">
            <w:pPr>
              <w:bidi w:val="0"/>
              <w:ind w:left="-567" w:right="-643"/>
              <w:jc w:val="center"/>
            </w:pPr>
            <w:permStart w:id="1615008854" w:edGrp="everyone" w:colFirst="1" w:colLast="1"/>
            <w:permStart w:id="502415931" w:edGrp="everyone" w:colFirst="3" w:colLast="3"/>
            <w:permStart w:id="518719982" w:edGrp="everyone" w:colFirst="4" w:colLast="4"/>
            <w:permStart w:id="1633834685" w:edGrp="everyone" w:colFirst="5" w:colLast="5"/>
            <w:permStart w:id="1683960510" w:edGrp="everyone" w:colFirst="2" w:colLast="2"/>
            <w:r w:rsidRPr="00E15F2E">
              <w:t>1</w:t>
            </w:r>
          </w:p>
        </w:tc>
        <w:tc>
          <w:tcPr>
            <w:tcW w:w="2863" w:type="dxa"/>
            <w:tcBorders>
              <w:left w:val="single" w:sz="4" w:space="0" w:color="auto"/>
            </w:tcBorders>
          </w:tcPr>
          <w:p w:rsidR="005D1CAF" w:rsidRPr="00E15F2E" w:rsidRDefault="00736C34" w:rsidP="00C24049">
            <w:pPr>
              <w:bidi w:val="0"/>
              <w:ind w:left="-567" w:right="-643"/>
              <w:jc w:val="center"/>
            </w:pPr>
            <w:r>
              <w:t>…</w:t>
            </w:r>
          </w:p>
        </w:tc>
        <w:tc>
          <w:tcPr>
            <w:tcW w:w="1575" w:type="dxa"/>
            <w:tcBorders>
              <w:left w:val="single" w:sz="4" w:space="0" w:color="auto"/>
              <w:right w:val="single" w:sz="4" w:space="0" w:color="auto"/>
            </w:tcBorders>
          </w:tcPr>
          <w:p w:rsidR="005D1CAF" w:rsidRPr="00E15F2E" w:rsidRDefault="005D1CAF" w:rsidP="00FF2CDA">
            <w:pPr>
              <w:bidi w:val="0"/>
              <w:ind w:left="-567" w:right="-643"/>
              <w:jc w:val="center"/>
            </w:pPr>
            <w:r>
              <w:t>…</w:t>
            </w:r>
          </w:p>
        </w:tc>
        <w:tc>
          <w:tcPr>
            <w:tcW w:w="1574" w:type="dxa"/>
            <w:tcBorders>
              <w:left w:val="single" w:sz="4" w:space="0" w:color="auto"/>
              <w:righ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454" w:type="dxa"/>
            <w:tcBorders>
              <w:left w:val="single" w:sz="4" w:space="0" w:color="auto"/>
            </w:tcBorders>
          </w:tcPr>
          <w:p w:rsidR="005D1CAF" w:rsidRPr="00E15F2E" w:rsidRDefault="005D1CAF" w:rsidP="002D17D4">
            <w:pPr>
              <w:bidi w:val="0"/>
              <w:ind w:left="-567" w:right="-643"/>
            </w:pPr>
          </w:p>
        </w:tc>
      </w:tr>
      <w:tr w:rsidR="00C24049" w:rsidRPr="00445249" w:rsidTr="009A7967">
        <w:trPr>
          <w:trHeight w:val="471"/>
        </w:trPr>
        <w:tc>
          <w:tcPr>
            <w:tcW w:w="500" w:type="dxa"/>
            <w:tcBorders>
              <w:right w:val="single" w:sz="4" w:space="0" w:color="auto"/>
            </w:tcBorders>
          </w:tcPr>
          <w:p w:rsidR="005D1CAF" w:rsidRPr="00E15F2E" w:rsidRDefault="005D1CAF" w:rsidP="002D17D4">
            <w:pPr>
              <w:bidi w:val="0"/>
              <w:ind w:left="-567" w:right="-643"/>
              <w:jc w:val="center"/>
            </w:pPr>
            <w:permStart w:id="579692394" w:edGrp="everyone" w:colFirst="1" w:colLast="1"/>
            <w:permStart w:id="1270563705" w:edGrp="everyone" w:colFirst="3" w:colLast="3"/>
            <w:permStart w:id="735776642" w:edGrp="everyone" w:colFirst="4" w:colLast="4"/>
            <w:permStart w:id="2135372015" w:edGrp="everyone" w:colFirst="5" w:colLast="5"/>
            <w:permStart w:id="375984682" w:edGrp="everyone" w:colFirst="2" w:colLast="2"/>
            <w:permEnd w:id="1615008854"/>
            <w:permEnd w:id="502415931"/>
            <w:permEnd w:id="518719982"/>
            <w:permEnd w:id="1633834685"/>
            <w:permEnd w:id="1683960510"/>
            <w:r>
              <w:t>2</w:t>
            </w:r>
          </w:p>
        </w:tc>
        <w:tc>
          <w:tcPr>
            <w:tcW w:w="2863" w:type="dxa"/>
            <w:tcBorders>
              <w:left w:val="single" w:sz="4" w:space="0" w:color="auto"/>
            </w:tcBorders>
          </w:tcPr>
          <w:p w:rsidR="005D1CAF" w:rsidRPr="00E15F2E" w:rsidRDefault="00736C34" w:rsidP="00C24049">
            <w:pPr>
              <w:bidi w:val="0"/>
              <w:ind w:left="-567" w:right="-643"/>
              <w:jc w:val="center"/>
            </w:pPr>
            <w:r>
              <w:t>…</w:t>
            </w:r>
          </w:p>
        </w:tc>
        <w:tc>
          <w:tcPr>
            <w:tcW w:w="1575" w:type="dxa"/>
            <w:tcBorders>
              <w:left w:val="single" w:sz="4" w:space="0" w:color="auto"/>
              <w:right w:val="single" w:sz="4" w:space="0" w:color="auto"/>
            </w:tcBorders>
          </w:tcPr>
          <w:p w:rsidR="005D1CAF" w:rsidRPr="00E15F2E" w:rsidRDefault="005D1CAF" w:rsidP="00FF2CDA">
            <w:pPr>
              <w:bidi w:val="0"/>
              <w:ind w:left="-567" w:right="-643"/>
              <w:jc w:val="center"/>
            </w:pPr>
            <w:r>
              <w:t>…</w:t>
            </w:r>
          </w:p>
        </w:tc>
        <w:tc>
          <w:tcPr>
            <w:tcW w:w="1574" w:type="dxa"/>
            <w:tcBorders>
              <w:left w:val="single" w:sz="4" w:space="0" w:color="auto"/>
              <w:righ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454" w:type="dxa"/>
            <w:tcBorders>
              <w:left w:val="single" w:sz="4" w:space="0" w:color="auto"/>
            </w:tcBorders>
          </w:tcPr>
          <w:p w:rsidR="005D1CAF" w:rsidRPr="00E15F2E" w:rsidRDefault="005D1CAF" w:rsidP="002D17D4">
            <w:pPr>
              <w:bidi w:val="0"/>
              <w:ind w:left="-567" w:right="-643"/>
            </w:pPr>
          </w:p>
        </w:tc>
      </w:tr>
      <w:tr w:rsidR="00C24049" w:rsidRPr="00445249" w:rsidTr="009A7967">
        <w:trPr>
          <w:trHeight w:val="451"/>
        </w:trPr>
        <w:tc>
          <w:tcPr>
            <w:tcW w:w="500" w:type="dxa"/>
            <w:tcBorders>
              <w:right w:val="single" w:sz="4" w:space="0" w:color="auto"/>
            </w:tcBorders>
          </w:tcPr>
          <w:p w:rsidR="005D1CAF" w:rsidRPr="00E15F2E" w:rsidRDefault="005D1CAF" w:rsidP="002D17D4">
            <w:pPr>
              <w:bidi w:val="0"/>
              <w:ind w:left="-567" w:right="-643"/>
              <w:jc w:val="center"/>
            </w:pPr>
            <w:permStart w:id="1558076751" w:edGrp="everyone" w:colFirst="1" w:colLast="1"/>
            <w:permStart w:id="225340106" w:edGrp="everyone" w:colFirst="3" w:colLast="3"/>
            <w:permStart w:id="1295872222" w:edGrp="everyone" w:colFirst="4" w:colLast="4"/>
            <w:permStart w:id="991850918" w:edGrp="everyone" w:colFirst="5" w:colLast="5"/>
            <w:permStart w:id="379334909" w:edGrp="everyone" w:colFirst="2" w:colLast="2"/>
            <w:permEnd w:id="579692394"/>
            <w:permEnd w:id="1270563705"/>
            <w:permEnd w:id="735776642"/>
            <w:permEnd w:id="2135372015"/>
            <w:permEnd w:id="375984682"/>
            <w:r>
              <w:t>3</w:t>
            </w:r>
          </w:p>
        </w:tc>
        <w:tc>
          <w:tcPr>
            <w:tcW w:w="2863" w:type="dxa"/>
            <w:tcBorders>
              <w:left w:val="single" w:sz="4" w:space="0" w:color="auto"/>
            </w:tcBorders>
          </w:tcPr>
          <w:p w:rsidR="005D1CAF" w:rsidRPr="00E15F2E" w:rsidRDefault="00736C34" w:rsidP="00C24049">
            <w:pPr>
              <w:bidi w:val="0"/>
              <w:ind w:left="-567" w:right="-643"/>
              <w:jc w:val="center"/>
            </w:pPr>
            <w:r>
              <w:t>…</w:t>
            </w:r>
          </w:p>
        </w:tc>
        <w:tc>
          <w:tcPr>
            <w:tcW w:w="1575" w:type="dxa"/>
            <w:tcBorders>
              <w:left w:val="single" w:sz="4" w:space="0" w:color="auto"/>
              <w:right w:val="single" w:sz="4" w:space="0" w:color="auto"/>
            </w:tcBorders>
          </w:tcPr>
          <w:p w:rsidR="005D1CAF" w:rsidRPr="00E15F2E" w:rsidRDefault="005D1CAF" w:rsidP="00FF2CDA">
            <w:pPr>
              <w:bidi w:val="0"/>
              <w:ind w:left="-567" w:right="-643"/>
              <w:jc w:val="center"/>
            </w:pPr>
            <w:r>
              <w:t>…</w:t>
            </w:r>
          </w:p>
        </w:tc>
        <w:tc>
          <w:tcPr>
            <w:tcW w:w="1574" w:type="dxa"/>
            <w:tcBorders>
              <w:left w:val="single" w:sz="4" w:space="0" w:color="auto"/>
              <w:righ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454" w:type="dxa"/>
            <w:tcBorders>
              <w:left w:val="single" w:sz="4" w:space="0" w:color="auto"/>
            </w:tcBorders>
          </w:tcPr>
          <w:p w:rsidR="005D1CAF" w:rsidRPr="00E15F2E" w:rsidRDefault="005D1CAF" w:rsidP="002D17D4">
            <w:pPr>
              <w:bidi w:val="0"/>
              <w:ind w:left="-567" w:right="-643"/>
            </w:pPr>
          </w:p>
        </w:tc>
      </w:tr>
      <w:tr w:rsidR="00C24049" w:rsidRPr="00445249" w:rsidTr="009A7967">
        <w:trPr>
          <w:trHeight w:val="554"/>
        </w:trPr>
        <w:tc>
          <w:tcPr>
            <w:tcW w:w="500" w:type="dxa"/>
            <w:tcBorders>
              <w:right w:val="single" w:sz="4" w:space="0" w:color="auto"/>
            </w:tcBorders>
          </w:tcPr>
          <w:p w:rsidR="005D1CAF" w:rsidRPr="00E15F2E" w:rsidRDefault="005D1CAF" w:rsidP="002D17D4">
            <w:pPr>
              <w:bidi w:val="0"/>
              <w:ind w:left="-567" w:right="-643"/>
              <w:jc w:val="center"/>
            </w:pPr>
            <w:permStart w:id="540681655" w:edGrp="everyone" w:colFirst="1" w:colLast="1"/>
            <w:permStart w:id="1692340050" w:edGrp="everyone" w:colFirst="3" w:colLast="3"/>
            <w:permStart w:id="175965080" w:edGrp="everyone" w:colFirst="4" w:colLast="4"/>
            <w:permStart w:id="1755518816" w:edGrp="everyone" w:colFirst="5" w:colLast="5"/>
            <w:permStart w:id="1977381371" w:edGrp="everyone" w:colFirst="2" w:colLast="2"/>
            <w:permEnd w:id="1558076751"/>
            <w:permEnd w:id="225340106"/>
            <w:permEnd w:id="1295872222"/>
            <w:permEnd w:id="991850918"/>
            <w:permEnd w:id="379334909"/>
            <w:r>
              <w:t>4</w:t>
            </w:r>
          </w:p>
        </w:tc>
        <w:tc>
          <w:tcPr>
            <w:tcW w:w="2863" w:type="dxa"/>
            <w:tcBorders>
              <w:left w:val="single" w:sz="4" w:space="0" w:color="auto"/>
            </w:tcBorders>
          </w:tcPr>
          <w:p w:rsidR="005D1CAF" w:rsidRPr="00E15F2E" w:rsidRDefault="00736C34" w:rsidP="00C24049">
            <w:pPr>
              <w:bidi w:val="0"/>
              <w:ind w:left="-567" w:right="-643"/>
              <w:jc w:val="center"/>
            </w:pPr>
            <w:r>
              <w:t>…</w:t>
            </w:r>
          </w:p>
        </w:tc>
        <w:tc>
          <w:tcPr>
            <w:tcW w:w="1575" w:type="dxa"/>
            <w:tcBorders>
              <w:left w:val="single" w:sz="4" w:space="0" w:color="auto"/>
              <w:right w:val="single" w:sz="4" w:space="0" w:color="auto"/>
            </w:tcBorders>
          </w:tcPr>
          <w:p w:rsidR="005D1CAF" w:rsidRPr="00E15F2E" w:rsidRDefault="005D1CAF" w:rsidP="00FF2CDA">
            <w:pPr>
              <w:bidi w:val="0"/>
              <w:ind w:left="-567" w:right="-643"/>
              <w:jc w:val="center"/>
            </w:pPr>
            <w:r>
              <w:t>…</w:t>
            </w:r>
          </w:p>
        </w:tc>
        <w:tc>
          <w:tcPr>
            <w:tcW w:w="1574" w:type="dxa"/>
            <w:tcBorders>
              <w:left w:val="single" w:sz="4" w:space="0" w:color="auto"/>
              <w:righ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454" w:type="dxa"/>
            <w:tcBorders>
              <w:left w:val="single" w:sz="4" w:space="0" w:color="auto"/>
            </w:tcBorders>
          </w:tcPr>
          <w:p w:rsidR="005D1CAF" w:rsidRPr="00E15F2E" w:rsidRDefault="005D1CAF" w:rsidP="002D17D4">
            <w:pPr>
              <w:bidi w:val="0"/>
              <w:ind w:left="-567" w:right="-643"/>
            </w:pPr>
          </w:p>
        </w:tc>
      </w:tr>
      <w:tr w:rsidR="00C24049" w:rsidRPr="00445249" w:rsidTr="009A7967">
        <w:trPr>
          <w:trHeight w:val="468"/>
        </w:trPr>
        <w:tc>
          <w:tcPr>
            <w:tcW w:w="500" w:type="dxa"/>
            <w:tcBorders>
              <w:right w:val="single" w:sz="4" w:space="0" w:color="auto"/>
            </w:tcBorders>
          </w:tcPr>
          <w:p w:rsidR="005D1CAF" w:rsidRPr="00E15F2E" w:rsidRDefault="005D1CAF" w:rsidP="002D17D4">
            <w:pPr>
              <w:bidi w:val="0"/>
              <w:ind w:left="-567" w:right="-643"/>
              <w:jc w:val="center"/>
            </w:pPr>
            <w:permStart w:id="1646350773" w:edGrp="everyone" w:colFirst="1" w:colLast="1"/>
            <w:permStart w:id="1063672619" w:edGrp="everyone" w:colFirst="3" w:colLast="3"/>
            <w:permStart w:id="1613718229" w:edGrp="everyone" w:colFirst="4" w:colLast="4"/>
            <w:permStart w:id="1582120919" w:edGrp="everyone" w:colFirst="5" w:colLast="5"/>
            <w:permStart w:id="1840212904" w:edGrp="everyone" w:colFirst="2" w:colLast="2"/>
            <w:permEnd w:id="540681655"/>
            <w:permEnd w:id="1692340050"/>
            <w:permEnd w:id="175965080"/>
            <w:permEnd w:id="1755518816"/>
            <w:permEnd w:id="1977381371"/>
            <w:r>
              <w:t>5</w:t>
            </w:r>
          </w:p>
        </w:tc>
        <w:tc>
          <w:tcPr>
            <w:tcW w:w="2863" w:type="dxa"/>
            <w:tcBorders>
              <w:left w:val="single" w:sz="4" w:space="0" w:color="auto"/>
            </w:tcBorders>
          </w:tcPr>
          <w:p w:rsidR="005D1CAF" w:rsidRPr="00E15F2E" w:rsidRDefault="00736C34" w:rsidP="00C24049">
            <w:pPr>
              <w:bidi w:val="0"/>
              <w:ind w:left="-567" w:right="-643"/>
              <w:jc w:val="center"/>
            </w:pPr>
            <w:r>
              <w:t>…</w:t>
            </w:r>
          </w:p>
        </w:tc>
        <w:tc>
          <w:tcPr>
            <w:tcW w:w="1575" w:type="dxa"/>
            <w:tcBorders>
              <w:left w:val="single" w:sz="4" w:space="0" w:color="auto"/>
              <w:right w:val="single" w:sz="4" w:space="0" w:color="auto"/>
            </w:tcBorders>
          </w:tcPr>
          <w:p w:rsidR="005D1CAF" w:rsidRPr="00E15F2E" w:rsidRDefault="005D1CAF" w:rsidP="00FF2CDA">
            <w:pPr>
              <w:bidi w:val="0"/>
              <w:ind w:left="-567" w:right="-643"/>
              <w:jc w:val="center"/>
            </w:pPr>
            <w:r>
              <w:t>…</w:t>
            </w:r>
          </w:p>
        </w:tc>
        <w:tc>
          <w:tcPr>
            <w:tcW w:w="1574" w:type="dxa"/>
            <w:tcBorders>
              <w:left w:val="single" w:sz="4" w:space="0" w:color="auto"/>
              <w:righ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718" w:type="dxa"/>
            <w:tcBorders>
              <w:left w:val="single" w:sz="4" w:space="0" w:color="auto"/>
            </w:tcBorders>
          </w:tcPr>
          <w:p w:rsidR="005D1CAF" w:rsidRPr="00E15F2E" w:rsidRDefault="005D1CAF" w:rsidP="002D17D4">
            <w:pPr>
              <w:bidi w:val="0"/>
              <w:ind w:left="-567" w:right="-643"/>
              <w:jc w:val="center"/>
            </w:pPr>
            <w:r>
              <w:t>…</w:t>
            </w:r>
          </w:p>
        </w:tc>
        <w:tc>
          <w:tcPr>
            <w:tcW w:w="1454" w:type="dxa"/>
            <w:tcBorders>
              <w:left w:val="single" w:sz="4" w:space="0" w:color="auto"/>
            </w:tcBorders>
          </w:tcPr>
          <w:p w:rsidR="005D1CAF" w:rsidRPr="00E15F2E" w:rsidRDefault="005D1CAF" w:rsidP="002D17D4">
            <w:pPr>
              <w:bidi w:val="0"/>
              <w:ind w:left="-567" w:right="-643"/>
            </w:pPr>
          </w:p>
        </w:tc>
      </w:tr>
      <w:tr w:rsidR="00736C34" w:rsidRPr="00445249" w:rsidTr="009A7967">
        <w:trPr>
          <w:trHeight w:val="468"/>
        </w:trPr>
        <w:tc>
          <w:tcPr>
            <w:tcW w:w="500" w:type="dxa"/>
            <w:tcBorders>
              <w:right w:val="single" w:sz="4" w:space="0" w:color="auto"/>
            </w:tcBorders>
          </w:tcPr>
          <w:p w:rsidR="00736C34" w:rsidRDefault="00736C34" w:rsidP="002D17D4">
            <w:pPr>
              <w:bidi w:val="0"/>
              <w:ind w:left="-567" w:right="-643"/>
              <w:jc w:val="center"/>
            </w:pPr>
            <w:permStart w:id="1940808419" w:edGrp="everyone" w:colFirst="3" w:colLast="3"/>
            <w:permStart w:id="1600940638" w:edGrp="everyone" w:colFirst="4" w:colLast="4"/>
            <w:permStart w:id="847804154" w:edGrp="everyone" w:colFirst="5" w:colLast="5"/>
            <w:permStart w:id="394006445" w:edGrp="everyone" w:colFirst="2" w:colLast="2"/>
            <w:permStart w:id="1166831321" w:edGrp="everyone" w:colFirst="1" w:colLast="1"/>
            <w:permEnd w:id="1646350773"/>
            <w:permEnd w:id="1063672619"/>
            <w:permEnd w:id="1613718229"/>
            <w:permEnd w:id="1582120919"/>
            <w:permEnd w:id="1840212904"/>
            <w:r>
              <w:t>6</w:t>
            </w:r>
          </w:p>
        </w:tc>
        <w:tc>
          <w:tcPr>
            <w:tcW w:w="2863" w:type="dxa"/>
            <w:tcBorders>
              <w:left w:val="single" w:sz="4" w:space="0" w:color="auto"/>
            </w:tcBorders>
          </w:tcPr>
          <w:p w:rsidR="00736C34" w:rsidRDefault="00736C34" w:rsidP="00736C34">
            <w:pPr>
              <w:bidi w:val="0"/>
              <w:ind w:left="-567" w:right="-643"/>
              <w:jc w:val="center"/>
            </w:pPr>
            <w:r>
              <w:t>…</w:t>
            </w:r>
          </w:p>
        </w:tc>
        <w:tc>
          <w:tcPr>
            <w:tcW w:w="1575" w:type="dxa"/>
            <w:tcBorders>
              <w:left w:val="single" w:sz="4" w:space="0" w:color="auto"/>
              <w:right w:val="single" w:sz="4" w:space="0" w:color="auto"/>
            </w:tcBorders>
          </w:tcPr>
          <w:p w:rsidR="00736C34" w:rsidRDefault="00736C34" w:rsidP="00FF2CDA">
            <w:pPr>
              <w:bidi w:val="0"/>
              <w:ind w:left="-567" w:right="-643"/>
              <w:jc w:val="center"/>
            </w:pPr>
            <w:r>
              <w:t>…</w:t>
            </w:r>
          </w:p>
        </w:tc>
        <w:tc>
          <w:tcPr>
            <w:tcW w:w="1574" w:type="dxa"/>
            <w:tcBorders>
              <w:left w:val="single" w:sz="4" w:space="0" w:color="auto"/>
              <w:right w:val="single" w:sz="4" w:space="0" w:color="auto"/>
            </w:tcBorders>
          </w:tcPr>
          <w:p w:rsidR="00736C34" w:rsidRDefault="00736C34" w:rsidP="002D17D4">
            <w:pPr>
              <w:bidi w:val="0"/>
              <w:ind w:left="-567" w:right="-643"/>
              <w:jc w:val="center"/>
            </w:pPr>
            <w:r>
              <w:t>…</w:t>
            </w:r>
          </w:p>
        </w:tc>
        <w:tc>
          <w:tcPr>
            <w:tcW w:w="1718" w:type="dxa"/>
            <w:tcBorders>
              <w:left w:val="single" w:sz="4" w:space="0" w:color="auto"/>
            </w:tcBorders>
          </w:tcPr>
          <w:p w:rsidR="00736C34" w:rsidRDefault="00736C34" w:rsidP="002D17D4">
            <w:pPr>
              <w:bidi w:val="0"/>
              <w:ind w:left="-567" w:right="-643"/>
              <w:jc w:val="center"/>
            </w:pPr>
            <w:r>
              <w:t>…</w:t>
            </w:r>
          </w:p>
        </w:tc>
        <w:tc>
          <w:tcPr>
            <w:tcW w:w="1718" w:type="dxa"/>
            <w:tcBorders>
              <w:left w:val="single" w:sz="4" w:space="0" w:color="auto"/>
            </w:tcBorders>
          </w:tcPr>
          <w:p w:rsidR="00736C34" w:rsidRDefault="00736C34" w:rsidP="002D17D4">
            <w:pPr>
              <w:bidi w:val="0"/>
              <w:ind w:left="-567" w:right="-643"/>
              <w:jc w:val="center"/>
            </w:pPr>
            <w:r>
              <w:t>…</w:t>
            </w:r>
          </w:p>
        </w:tc>
        <w:tc>
          <w:tcPr>
            <w:tcW w:w="1454" w:type="dxa"/>
            <w:tcBorders>
              <w:left w:val="single" w:sz="4" w:space="0" w:color="auto"/>
            </w:tcBorders>
          </w:tcPr>
          <w:p w:rsidR="00736C34" w:rsidRPr="00E15F2E" w:rsidRDefault="00736C34" w:rsidP="002D17D4">
            <w:pPr>
              <w:bidi w:val="0"/>
              <w:ind w:left="-567" w:right="-643"/>
            </w:pPr>
          </w:p>
        </w:tc>
      </w:tr>
      <w:permEnd w:id="1940808419"/>
      <w:permEnd w:id="1600940638"/>
      <w:permEnd w:id="847804154"/>
      <w:permEnd w:id="394006445"/>
      <w:permEnd w:id="1166831321"/>
    </w:tbl>
    <w:p w:rsidR="00736C34" w:rsidRDefault="00736C34" w:rsidP="009A7967">
      <w:pPr>
        <w:bidi w:val="0"/>
        <w:ind w:right="-643"/>
        <w:jc w:val="both"/>
        <w:rPr>
          <w:rFonts w:cs="Times New Roman"/>
          <w:sz w:val="22"/>
          <w:szCs w:val="22"/>
        </w:rPr>
      </w:pPr>
    </w:p>
    <w:p w:rsidR="003E3EE4" w:rsidRPr="009A7967" w:rsidRDefault="003F405A" w:rsidP="00736C34">
      <w:pPr>
        <w:bidi w:val="0"/>
        <w:ind w:left="-567" w:right="-643"/>
        <w:jc w:val="both"/>
        <w:rPr>
          <w:rFonts w:cs="Times New Roman"/>
          <w:b/>
          <w:bCs/>
          <w:sz w:val="22"/>
          <w:szCs w:val="22"/>
          <w:lang w:val="en-GB"/>
        </w:rPr>
      </w:pPr>
      <w:bookmarkStart w:id="0" w:name="_GoBack"/>
      <w:bookmarkEnd w:id="0"/>
      <w:r w:rsidRPr="009A7967">
        <w:rPr>
          <w:rFonts w:cs="Times New Roman"/>
          <w:sz w:val="22"/>
          <w:szCs w:val="22"/>
        </w:rPr>
        <w:t xml:space="preserve">I/We agree with the publication of the above manuscript in </w:t>
      </w:r>
      <w:r w:rsidRPr="009A7967">
        <w:rPr>
          <w:rFonts w:cs="Times New Roman"/>
          <w:b/>
          <w:bCs/>
          <w:color w:val="7030A0"/>
          <w:sz w:val="22"/>
          <w:szCs w:val="22"/>
        </w:rPr>
        <w:t xml:space="preserve">Social Behavior Research &amp; Health </w:t>
      </w:r>
      <w:r w:rsidR="003E3EE4" w:rsidRPr="009A7967">
        <w:rPr>
          <w:rFonts w:cs="Times New Roman"/>
          <w:b/>
          <w:bCs/>
          <w:color w:val="7030A0"/>
          <w:sz w:val="22"/>
          <w:szCs w:val="22"/>
        </w:rPr>
        <w:t>(SBRH)</w:t>
      </w:r>
      <w:r w:rsidR="003E3EE4" w:rsidRPr="009A7967">
        <w:rPr>
          <w:rFonts w:cs="Times New Roman"/>
          <w:sz w:val="22"/>
          <w:szCs w:val="22"/>
        </w:rPr>
        <w:t xml:space="preserve"> </w:t>
      </w:r>
      <w:r w:rsidR="009A7967" w:rsidRPr="009A7967">
        <w:rPr>
          <w:rFonts w:cs="Times New Roman"/>
          <w:sz w:val="22"/>
          <w:szCs w:val="22"/>
        </w:rPr>
        <w:t xml:space="preserve">as </w:t>
      </w:r>
      <w:r w:rsidRPr="009A7967">
        <w:rPr>
          <w:rFonts w:cs="Times New Roman"/>
          <w:sz w:val="22"/>
          <w:szCs w:val="22"/>
        </w:rPr>
        <w:t>its main author/co-author.</w:t>
      </w:r>
      <w:r w:rsidR="00C24049" w:rsidRPr="009A7967">
        <w:rPr>
          <w:rFonts w:cs="Times New Roman"/>
          <w:sz w:val="22"/>
          <w:szCs w:val="22"/>
        </w:rPr>
        <w:t xml:space="preserve">               Signature</w:t>
      </w:r>
      <w:r w:rsidRPr="009A7967">
        <w:rPr>
          <w:rFonts w:cs="Times New Roman"/>
          <w:sz w:val="22"/>
          <w:szCs w:val="22"/>
        </w:rPr>
        <w:t xml:space="preserve"> </w:t>
      </w:r>
    </w:p>
    <w:sectPr w:rsidR="003E3EE4" w:rsidRPr="009A7967" w:rsidSect="00C24049">
      <w:headerReference w:type="defaul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4C" w:rsidRDefault="00AB5F4C" w:rsidP="003F405A">
      <w:pPr>
        <w:spacing w:after="0" w:line="240" w:lineRule="auto"/>
      </w:pPr>
      <w:r>
        <w:separator/>
      </w:r>
    </w:p>
  </w:endnote>
  <w:endnote w:type="continuationSeparator" w:id="0">
    <w:p w:rsidR="00AB5F4C" w:rsidRDefault="00AB5F4C" w:rsidP="003F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4C" w:rsidRDefault="00AB5F4C" w:rsidP="003F405A">
      <w:pPr>
        <w:spacing w:after="0" w:line="240" w:lineRule="auto"/>
      </w:pPr>
      <w:r>
        <w:separator/>
      </w:r>
    </w:p>
  </w:footnote>
  <w:footnote w:type="continuationSeparator" w:id="0">
    <w:p w:rsidR="00AB5F4C" w:rsidRDefault="00AB5F4C" w:rsidP="003F4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EE4" w:rsidRPr="003E3EE4" w:rsidRDefault="003E3EE4" w:rsidP="002D17D4">
    <w:pPr>
      <w:tabs>
        <w:tab w:val="center" w:pos="4513"/>
        <w:tab w:val="right" w:pos="9026"/>
      </w:tabs>
      <w:bidi w:val="0"/>
      <w:jc w:val="center"/>
      <w:rPr>
        <w:rFonts w:ascii="Calibri" w:eastAsia="Calibri" w:hAnsi="Calibri" w:cs="Arial"/>
        <w:sz w:val="22"/>
        <w:szCs w:val="22"/>
        <w:lang w:val="x-none" w:eastAsia="x-none" w:bidi="ar-SA"/>
      </w:rPr>
    </w:pPr>
    <w:r>
      <w:rPr>
        <w:rFonts w:ascii="Calibri" w:eastAsia="Calibri" w:hAnsi="Calibri" w:cs="Arial"/>
        <w:noProof/>
        <w:sz w:val="22"/>
        <w:szCs w:val="22"/>
      </w:rPr>
      <w:drawing>
        <wp:inline distT="0" distB="0" distL="0" distR="0" wp14:anchorId="24A45816" wp14:editId="4FD416A3">
          <wp:extent cx="5735782" cy="878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780" cy="879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comments" w:formatting="1" w:enforcement="1" w:cryptProviderType="rsaFull" w:cryptAlgorithmClass="hash" w:cryptAlgorithmType="typeAny" w:cryptAlgorithmSid="4" w:cryptSpinCount="100000" w:hash="s8k6zc7pgUaX5JYE1JkUGPqLvUs=" w:salt="riAebaHiO1VeIijNuUJRp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5A"/>
    <w:rsid w:val="0005440F"/>
    <w:rsid w:val="002D17D4"/>
    <w:rsid w:val="00367B65"/>
    <w:rsid w:val="003E3EE4"/>
    <w:rsid w:val="003F405A"/>
    <w:rsid w:val="004400F6"/>
    <w:rsid w:val="00444422"/>
    <w:rsid w:val="004A7395"/>
    <w:rsid w:val="0051623C"/>
    <w:rsid w:val="00564FC7"/>
    <w:rsid w:val="005D1CAF"/>
    <w:rsid w:val="006435BC"/>
    <w:rsid w:val="00700E2C"/>
    <w:rsid w:val="00736C34"/>
    <w:rsid w:val="007A2EBC"/>
    <w:rsid w:val="007A3A72"/>
    <w:rsid w:val="00863FEB"/>
    <w:rsid w:val="00904550"/>
    <w:rsid w:val="00951E11"/>
    <w:rsid w:val="009A7967"/>
    <w:rsid w:val="00AB5F4C"/>
    <w:rsid w:val="00B132D4"/>
    <w:rsid w:val="00C027EB"/>
    <w:rsid w:val="00C1381D"/>
    <w:rsid w:val="00C24049"/>
    <w:rsid w:val="00C65EE9"/>
    <w:rsid w:val="00D61914"/>
    <w:rsid w:val="00E56BE5"/>
    <w:rsid w:val="00FA50E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B Nazanin"/>
        <w:sz w:val="24"/>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3F405A"/>
    <w:pPr>
      <w:keepNext/>
      <w:bidi w:val="0"/>
      <w:spacing w:after="0" w:line="240" w:lineRule="auto"/>
      <w:jc w:val="center"/>
      <w:outlineLvl w:val="0"/>
    </w:pPr>
    <w:rPr>
      <w:rFonts w:eastAsia="Times New Roman" w:cs="B Mitra"/>
      <w:b/>
      <w:bCs/>
      <w:sz w:val="7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05A"/>
  </w:style>
  <w:style w:type="paragraph" w:styleId="Footer">
    <w:name w:val="footer"/>
    <w:basedOn w:val="Normal"/>
    <w:link w:val="FooterChar"/>
    <w:uiPriority w:val="99"/>
    <w:unhideWhenUsed/>
    <w:rsid w:val="003F4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05A"/>
  </w:style>
  <w:style w:type="paragraph" w:styleId="BalloonText">
    <w:name w:val="Balloon Text"/>
    <w:basedOn w:val="Normal"/>
    <w:link w:val="BalloonTextChar"/>
    <w:uiPriority w:val="99"/>
    <w:semiHidden/>
    <w:unhideWhenUsed/>
    <w:rsid w:val="003F4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5A"/>
    <w:rPr>
      <w:rFonts w:ascii="Tahoma" w:hAnsi="Tahoma" w:cs="Tahoma"/>
      <w:sz w:val="16"/>
      <w:szCs w:val="16"/>
    </w:rPr>
  </w:style>
  <w:style w:type="character" w:customStyle="1" w:styleId="Heading1Char">
    <w:name w:val="Heading 1 Char"/>
    <w:basedOn w:val="DefaultParagraphFont"/>
    <w:link w:val="Heading1"/>
    <w:rsid w:val="003F405A"/>
    <w:rPr>
      <w:rFonts w:eastAsia="Times New Roman" w:cs="B Mitra"/>
      <w:b/>
      <w:bCs/>
      <w:sz w:val="72"/>
      <w:lang w:bidi="ar-SA"/>
    </w:rPr>
  </w:style>
  <w:style w:type="character" w:styleId="PlaceholderText">
    <w:name w:val="Placeholder Text"/>
    <w:basedOn w:val="DefaultParagraphFont"/>
    <w:uiPriority w:val="99"/>
    <w:semiHidden/>
    <w:rsid w:val="00863FEB"/>
    <w:rPr>
      <w:color w:val="808080"/>
    </w:rPr>
  </w:style>
  <w:style w:type="paragraph" w:styleId="BodyText">
    <w:name w:val="Body Text"/>
    <w:basedOn w:val="Normal"/>
    <w:link w:val="BodyTextChar"/>
    <w:rsid w:val="007A3A72"/>
    <w:pPr>
      <w:bidi w:val="0"/>
      <w:spacing w:after="0" w:line="240" w:lineRule="auto"/>
    </w:pPr>
    <w:rPr>
      <w:rFonts w:eastAsia="Times New Roman" w:cs="Times New Roman"/>
      <w:b/>
      <w:szCs w:val="20"/>
      <w:lang w:bidi="ar-SA"/>
    </w:rPr>
  </w:style>
  <w:style w:type="character" w:customStyle="1" w:styleId="BodyTextChar">
    <w:name w:val="Body Text Char"/>
    <w:basedOn w:val="DefaultParagraphFont"/>
    <w:link w:val="BodyText"/>
    <w:rsid w:val="007A3A72"/>
    <w:rPr>
      <w:rFonts w:eastAsia="Times New Roman" w:cs="Times New Roman"/>
      <w:b/>
      <w:szCs w:val="20"/>
      <w:lang w:bidi="ar-SA"/>
    </w:rPr>
  </w:style>
  <w:style w:type="character" w:styleId="Strong">
    <w:name w:val="Strong"/>
    <w:basedOn w:val="DefaultParagraphFont"/>
    <w:uiPriority w:val="22"/>
    <w:qFormat/>
    <w:rsid w:val="005D1CAF"/>
    <w:rPr>
      <w:b/>
      <w:bCs/>
    </w:rPr>
  </w:style>
  <w:style w:type="character" w:styleId="Hyperlink">
    <w:name w:val="Hyperlink"/>
    <w:basedOn w:val="DefaultParagraphFont"/>
    <w:uiPriority w:val="99"/>
    <w:unhideWhenUsed/>
    <w:rsid w:val="005D1C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B Nazanin"/>
        <w:sz w:val="24"/>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3F405A"/>
    <w:pPr>
      <w:keepNext/>
      <w:bidi w:val="0"/>
      <w:spacing w:after="0" w:line="240" w:lineRule="auto"/>
      <w:jc w:val="center"/>
      <w:outlineLvl w:val="0"/>
    </w:pPr>
    <w:rPr>
      <w:rFonts w:eastAsia="Times New Roman" w:cs="B Mitra"/>
      <w:b/>
      <w:bCs/>
      <w:sz w:val="7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05A"/>
  </w:style>
  <w:style w:type="paragraph" w:styleId="Footer">
    <w:name w:val="footer"/>
    <w:basedOn w:val="Normal"/>
    <w:link w:val="FooterChar"/>
    <w:uiPriority w:val="99"/>
    <w:unhideWhenUsed/>
    <w:rsid w:val="003F4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05A"/>
  </w:style>
  <w:style w:type="paragraph" w:styleId="BalloonText">
    <w:name w:val="Balloon Text"/>
    <w:basedOn w:val="Normal"/>
    <w:link w:val="BalloonTextChar"/>
    <w:uiPriority w:val="99"/>
    <w:semiHidden/>
    <w:unhideWhenUsed/>
    <w:rsid w:val="003F4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5A"/>
    <w:rPr>
      <w:rFonts w:ascii="Tahoma" w:hAnsi="Tahoma" w:cs="Tahoma"/>
      <w:sz w:val="16"/>
      <w:szCs w:val="16"/>
    </w:rPr>
  </w:style>
  <w:style w:type="character" w:customStyle="1" w:styleId="Heading1Char">
    <w:name w:val="Heading 1 Char"/>
    <w:basedOn w:val="DefaultParagraphFont"/>
    <w:link w:val="Heading1"/>
    <w:rsid w:val="003F405A"/>
    <w:rPr>
      <w:rFonts w:eastAsia="Times New Roman" w:cs="B Mitra"/>
      <w:b/>
      <w:bCs/>
      <w:sz w:val="72"/>
      <w:lang w:bidi="ar-SA"/>
    </w:rPr>
  </w:style>
  <w:style w:type="character" w:styleId="PlaceholderText">
    <w:name w:val="Placeholder Text"/>
    <w:basedOn w:val="DefaultParagraphFont"/>
    <w:uiPriority w:val="99"/>
    <w:semiHidden/>
    <w:rsid w:val="00863FEB"/>
    <w:rPr>
      <w:color w:val="808080"/>
    </w:rPr>
  </w:style>
  <w:style w:type="paragraph" w:styleId="BodyText">
    <w:name w:val="Body Text"/>
    <w:basedOn w:val="Normal"/>
    <w:link w:val="BodyTextChar"/>
    <w:rsid w:val="007A3A72"/>
    <w:pPr>
      <w:bidi w:val="0"/>
      <w:spacing w:after="0" w:line="240" w:lineRule="auto"/>
    </w:pPr>
    <w:rPr>
      <w:rFonts w:eastAsia="Times New Roman" w:cs="Times New Roman"/>
      <w:b/>
      <w:szCs w:val="20"/>
      <w:lang w:bidi="ar-SA"/>
    </w:rPr>
  </w:style>
  <w:style w:type="character" w:customStyle="1" w:styleId="BodyTextChar">
    <w:name w:val="Body Text Char"/>
    <w:basedOn w:val="DefaultParagraphFont"/>
    <w:link w:val="BodyText"/>
    <w:rsid w:val="007A3A72"/>
    <w:rPr>
      <w:rFonts w:eastAsia="Times New Roman" w:cs="Times New Roman"/>
      <w:b/>
      <w:szCs w:val="20"/>
      <w:lang w:bidi="ar-SA"/>
    </w:rPr>
  </w:style>
  <w:style w:type="character" w:styleId="Strong">
    <w:name w:val="Strong"/>
    <w:basedOn w:val="DefaultParagraphFont"/>
    <w:uiPriority w:val="22"/>
    <w:qFormat/>
    <w:rsid w:val="005D1CAF"/>
    <w:rPr>
      <w:b/>
      <w:bCs/>
    </w:rPr>
  </w:style>
  <w:style w:type="character" w:styleId="Hyperlink">
    <w:name w:val="Hyperlink"/>
    <w:basedOn w:val="DefaultParagraphFont"/>
    <w:uiPriority w:val="99"/>
    <w:unhideWhenUsed/>
    <w:rsid w:val="005D1C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h.ssu.ac.ir/page/124/Ethical-Considration" TargetMode="External"/><Relationship Id="rId3" Type="http://schemas.openxmlformats.org/officeDocument/2006/relationships/settings" Target="settings.xml"/><Relationship Id="rId7" Type="http://schemas.openxmlformats.org/officeDocument/2006/relationships/hyperlink" Target="http://sbrh.ssu.ac.ir/files/site1/files/At_SBRH_we_endorse_th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302</Words>
  <Characters>1724</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ARSHAD31</dc:creator>
  <cp:keywords/>
  <dc:description/>
  <cp:lastModifiedBy>ARSHAD31</cp:lastModifiedBy>
  <cp:revision>11</cp:revision>
  <dcterms:created xsi:type="dcterms:W3CDTF">2018-12-18T07:52:00Z</dcterms:created>
  <dcterms:modified xsi:type="dcterms:W3CDTF">2019-01-20T04:31:00Z</dcterms:modified>
</cp:coreProperties>
</file>